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93C9C" w14:textId="4A3ADD01" w:rsidR="0086020F" w:rsidRPr="00AA5ADB" w:rsidRDefault="0086020F" w:rsidP="00AA5ADB">
      <w:pPr>
        <w:pStyle w:val="a3"/>
      </w:pPr>
      <w:r w:rsidRPr="00AA5ADB">
        <w:t>Референтные уровни содержания цезия-137 и стронция-90 в пищевых</w:t>
      </w:r>
      <w:r w:rsidR="00AA5ADB" w:rsidRPr="00AA5ADB">
        <w:t xml:space="preserve"> </w:t>
      </w:r>
      <w:r w:rsidRPr="00AA5ADB">
        <w:t xml:space="preserve">продуктах* </w:t>
      </w:r>
    </w:p>
    <w:p w14:paraId="762DE4CC" w14:textId="125970FD" w:rsidR="00FF5EA4" w:rsidRPr="00AA5ADB" w:rsidRDefault="0086020F" w:rsidP="00AA5ADB">
      <w:pPr>
        <w:pStyle w:val="a3"/>
      </w:pPr>
      <w:r w:rsidRPr="00AA5ADB">
        <w:t xml:space="preserve">Группы пищевых продуктов                        </w:t>
      </w:r>
      <w:r w:rsidR="00AA5ADB" w:rsidRPr="00AA5ADB">
        <w:t xml:space="preserve">                    </w:t>
      </w:r>
      <w:r w:rsidR="00343692">
        <w:t xml:space="preserve">  </w:t>
      </w:r>
      <w:r w:rsidRPr="00AA5ADB">
        <w:t xml:space="preserve"> Удельная активность радионуклида, Бк/кг (л)*</w:t>
      </w:r>
    </w:p>
    <w:p w14:paraId="263AF93D" w14:textId="332ED2D1" w:rsidR="0086020F" w:rsidRPr="00AA5ADB" w:rsidRDefault="00FF5EA4" w:rsidP="00AA5ADB">
      <w:pPr>
        <w:pStyle w:val="a3"/>
      </w:pPr>
      <w:r w:rsidRPr="00AA5ADB">
        <w:t xml:space="preserve">                                                                                                                                   </w:t>
      </w:r>
      <w:r w:rsidR="0086020F" w:rsidRPr="001A7F62">
        <w:rPr>
          <w:vertAlign w:val="superscript"/>
        </w:rPr>
        <w:t>137</w:t>
      </w:r>
      <w:r w:rsidR="0086020F" w:rsidRPr="00AA5ADB">
        <w:t xml:space="preserve">Cs  </w:t>
      </w:r>
      <w:r w:rsidRPr="00AA5ADB">
        <w:t xml:space="preserve">                           </w:t>
      </w:r>
      <w:r w:rsidR="0086020F" w:rsidRPr="00AA5ADB">
        <w:t xml:space="preserve"> </w:t>
      </w:r>
      <w:r w:rsidR="0086020F" w:rsidRPr="0096534D">
        <w:rPr>
          <w:vertAlign w:val="superscript"/>
        </w:rPr>
        <w:t>90</w:t>
      </w:r>
      <w:r w:rsidR="0086020F" w:rsidRPr="00AA5ADB">
        <w:t xml:space="preserve">Sr </w:t>
      </w:r>
    </w:p>
    <w:p w14:paraId="2C5AD446" w14:textId="33349924" w:rsidR="00FF5EA4" w:rsidRPr="00AA5ADB" w:rsidRDefault="0086020F" w:rsidP="00AA5ADB">
      <w:pPr>
        <w:pStyle w:val="a3"/>
      </w:pPr>
      <w:r w:rsidRPr="00AA5ADB">
        <w:t xml:space="preserve">1. Молоко и продукты </w:t>
      </w:r>
      <w:r w:rsidR="00FF5EA4" w:rsidRPr="00AA5ADB">
        <w:t xml:space="preserve">                                                                                      100</w:t>
      </w:r>
      <w:r w:rsidR="00FF5EA4" w:rsidRPr="00AA5ADB">
        <w:tab/>
      </w:r>
      <w:r w:rsidR="00AA5ADB" w:rsidRPr="00AA5ADB">
        <w:t xml:space="preserve">        </w:t>
      </w:r>
      <w:r w:rsidR="00AA5ADB">
        <w:t xml:space="preserve">                           </w:t>
      </w:r>
      <w:r w:rsidR="00AA5ADB" w:rsidRPr="00AA5ADB">
        <w:t xml:space="preserve"> </w:t>
      </w:r>
      <w:r w:rsidR="00FF5EA4" w:rsidRPr="00AA5ADB">
        <w:t>5</w:t>
      </w:r>
      <w:r w:rsidR="00FF5EA4" w:rsidRPr="00AA5ADB">
        <w:tab/>
        <w:t xml:space="preserve">  </w:t>
      </w:r>
    </w:p>
    <w:p w14:paraId="509B1E90" w14:textId="12B106B4" w:rsidR="0086020F" w:rsidRPr="00AA5ADB" w:rsidRDefault="0086020F" w:rsidP="00AA5ADB">
      <w:pPr>
        <w:pStyle w:val="a3"/>
      </w:pPr>
      <w:r w:rsidRPr="00AA5ADB">
        <w:t xml:space="preserve">переработки молока**, </w:t>
      </w:r>
    </w:p>
    <w:p w14:paraId="2B2717FF" w14:textId="5A45B9EC" w:rsidR="0086020F" w:rsidRPr="00AA5ADB" w:rsidRDefault="0086020F" w:rsidP="00AA5ADB">
      <w:pPr>
        <w:pStyle w:val="a3"/>
      </w:pPr>
      <w:r w:rsidRPr="00AA5ADB">
        <w:t xml:space="preserve">молочные продукты                                                                                                                                                                          </w:t>
      </w:r>
    </w:p>
    <w:p w14:paraId="25A706ED" w14:textId="2254E949" w:rsidR="0086020F" w:rsidRPr="00AA5ADB" w:rsidRDefault="0086020F" w:rsidP="00AA5ADB">
      <w:pPr>
        <w:pStyle w:val="a3"/>
      </w:pPr>
      <w:r w:rsidRPr="00AA5ADB">
        <w:t xml:space="preserve">2. Сыры и сырные </w:t>
      </w:r>
      <w:proofErr w:type="gramStart"/>
      <w:r w:rsidRPr="00AA5ADB">
        <w:t xml:space="preserve">продукты, </w:t>
      </w:r>
      <w:r w:rsidR="00FF5EA4" w:rsidRPr="00AA5ADB">
        <w:t xml:space="preserve">  </w:t>
      </w:r>
      <w:proofErr w:type="gramEnd"/>
      <w:r w:rsidR="00FF5EA4" w:rsidRPr="00AA5ADB">
        <w:t xml:space="preserve">                                                                          50                                     </w:t>
      </w:r>
      <w:r w:rsidR="00AA5ADB" w:rsidRPr="00AA5ADB">
        <w:t xml:space="preserve">      </w:t>
      </w:r>
      <w:r w:rsidR="00FF5EA4" w:rsidRPr="00AA5ADB">
        <w:t>10</w:t>
      </w:r>
    </w:p>
    <w:p w14:paraId="40970D51" w14:textId="4AC37458" w:rsidR="0086020F" w:rsidRPr="00AA5ADB" w:rsidRDefault="0086020F" w:rsidP="00AA5ADB">
      <w:pPr>
        <w:pStyle w:val="a3"/>
      </w:pPr>
      <w:r w:rsidRPr="00AA5ADB">
        <w:t xml:space="preserve">творог и творожные продукты    </w:t>
      </w:r>
    </w:p>
    <w:p w14:paraId="7DE6B6DC" w14:textId="253289ED" w:rsidR="0086020F" w:rsidRPr="00AA5ADB" w:rsidRDefault="0086020F" w:rsidP="00AA5ADB">
      <w:pPr>
        <w:pStyle w:val="a3"/>
      </w:pPr>
      <w:r w:rsidRPr="00AA5ADB">
        <w:t xml:space="preserve">3. Продукты переработки молока </w:t>
      </w:r>
      <w:proofErr w:type="gramStart"/>
      <w:r w:rsidRPr="00AA5ADB">
        <w:t xml:space="preserve">сухие, </w:t>
      </w:r>
      <w:r w:rsidR="00FF5EA4" w:rsidRPr="00AA5ADB">
        <w:t xml:space="preserve">  </w:t>
      </w:r>
      <w:proofErr w:type="gramEnd"/>
      <w:r w:rsidR="00FF5EA4" w:rsidRPr="00AA5ADB">
        <w:t xml:space="preserve">                                                    500                                   </w:t>
      </w:r>
      <w:r w:rsidR="00AA5ADB" w:rsidRPr="00AA5ADB">
        <w:t xml:space="preserve">    </w:t>
      </w:r>
      <w:r w:rsidR="00FF5EA4" w:rsidRPr="00AA5ADB">
        <w:t>200</w:t>
      </w:r>
    </w:p>
    <w:p w14:paraId="17021F58" w14:textId="77777777" w:rsidR="0086020F" w:rsidRPr="00AA5ADB" w:rsidRDefault="0086020F" w:rsidP="00AA5ADB">
      <w:pPr>
        <w:pStyle w:val="a3"/>
      </w:pPr>
      <w:r w:rsidRPr="00AA5ADB">
        <w:t xml:space="preserve">сублимированные </w:t>
      </w:r>
    </w:p>
    <w:p w14:paraId="0FABD6A5" w14:textId="466F632F" w:rsidR="00FF5EA4" w:rsidRPr="00AA5ADB" w:rsidRDefault="0086020F" w:rsidP="00AA5ADB">
      <w:pPr>
        <w:pStyle w:val="a3"/>
      </w:pPr>
      <w:r w:rsidRPr="00AA5ADB">
        <w:t xml:space="preserve">4. Масло, паста масляная из коровьего </w:t>
      </w:r>
      <w:proofErr w:type="gramStart"/>
      <w:r w:rsidRPr="00AA5ADB">
        <w:t>молока,</w:t>
      </w:r>
      <w:r w:rsidR="00FF5EA4" w:rsidRPr="00AA5ADB">
        <w:t xml:space="preserve">   </w:t>
      </w:r>
      <w:proofErr w:type="gramEnd"/>
      <w:r w:rsidR="00FF5EA4" w:rsidRPr="00AA5ADB">
        <w:t xml:space="preserve">                                      200                                       </w:t>
      </w:r>
      <w:r w:rsidR="00AA5ADB" w:rsidRPr="00AA5ADB">
        <w:t xml:space="preserve">     </w:t>
      </w:r>
      <w:r w:rsidR="00FF5EA4" w:rsidRPr="00AA5ADB">
        <w:t>5</w:t>
      </w:r>
    </w:p>
    <w:p w14:paraId="191806F3" w14:textId="4E563203" w:rsidR="0086020F" w:rsidRPr="00AA5ADB" w:rsidRDefault="0086020F" w:rsidP="00AA5ADB">
      <w:pPr>
        <w:pStyle w:val="a3"/>
      </w:pPr>
      <w:r w:rsidRPr="00AA5ADB">
        <w:t xml:space="preserve"> молочный жир </w:t>
      </w:r>
    </w:p>
    <w:p w14:paraId="32ADC4DC" w14:textId="29FCA005" w:rsidR="0086020F" w:rsidRPr="00AA5ADB" w:rsidRDefault="00FF5EA4" w:rsidP="00AA5ADB">
      <w:pPr>
        <w:pStyle w:val="a3"/>
      </w:pPr>
      <w:r w:rsidRPr="00AA5ADB">
        <w:t xml:space="preserve">                                                                                                                     </w:t>
      </w:r>
      <w:r w:rsidR="0086020F" w:rsidRPr="00AA5ADB">
        <w:t xml:space="preserve">(молочный жир – 100) </w:t>
      </w:r>
    </w:p>
    <w:p w14:paraId="18A173E2" w14:textId="62213984" w:rsidR="0086020F" w:rsidRPr="00AA5ADB" w:rsidRDefault="0086020F" w:rsidP="00AA5ADB">
      <w:pPr>
        <w:pStyle w:val="a3"/>
      </w:pPr>
      <w:r w:rsidRPr="00AA5ADB">
        <w:t xml:space="preserve">5. Мясо, мясная продукция и субпродукты***  </w:t>
      </w:r>
      <w:r w:rsidR="00FF5EA4" w:rsidRPr="00AA5ADB">
        <w:t xml:space="preserve">                                             </w:t>
      </w:r>
      <w:r w:rsidRPr="00AA5ADB">
        <w:t xml:space="preserve">200 </w:t>
      </w:r>
      <w:r w:rsidR="00FF5EA4" w:rsidRPr="00AA5ADB">
        <w:t xml:space="preserve">                                    </w:t>
      </w:r>
      <w:r w:rsidRPr="00AA5ADB">
        <w:t xml:space="preserve"> – </w:t>
      </w:r>
    </w:p>
    <w:p w14:paraId="04E77188" w14:textId="687DF6C3" w:rsidR="0086020F" w:rsidRPr="00AA5ADB" w:rsidRDefault="0086020F" w:rsidP="00AA5ADB">
      <w:pPr>
        <w:pStyle w:val="a3"/>
      </w:pPr>
      <w:r w:rsidRPr="00AA5ADB">
        <w:t xml:space="preserve">6. Оленина, мясо диких животных  </w:t>
      </w:r>
      <w:r w:rsidR="00FF5EA4" w:rsidRPr="00AA5ADB">
        <w:t xml:space="preserve">                                                                    </w:t>
      </w:r>
      <w:r w:rsidRPr="00AA5ADB">
        <w:t xml:space="preserve">300 </w:t>
      </w:r>
      <w:r w:rsidR="00FF5EA4" w:rsidRPr="00AA5ADB">
        <w:t xml:space="preserve">                                    </w:t>
      </w:r>
      <w:r w:rsidRPr="00AA5ADB">
        <w:t xml:space="preserve"> – </w:t>
      </w:r>
    </w:p>
    <w:p w14:paraId="3DFB2C5F" w14:textId="3A3CDBB0" w:rsidR="0086020F" w:rsidRPr="00AA5ADB" w:rsidRDefault="0086020F" w:rsidP="00AA5ADB">
      <w:pPr>
        <w:pStyle w:val="a3"/>
      </w:pPr>
      <w:r w:rsidRPr="00AA5ADB">
        <w:t xml:space="preserve">7. Рыба и рыбные продукты (рыба сушеная и </w:t>
      </w:r>
      <w:proofErr w:type="gramStart"/>
      <w:r w:rsidRPr="00AA5ADB">
        <w:t xml:space="preserve">вяленая)  </w:t>
      </w:r>
      <w:r w:rsidR="004350FF" w:rsidRPr="00AA5ADB">
        <w:t xml:space="preserve"> </w:t>
      </w:r>
      <w:proofErr w:type="gramEnd"/>
      <w:r w:rsidR="004350FF" w:rsidRPr="00AA5ADB">
        <w:t xml:space="preserve">              </w:t>
      </w:r>
      <w:r w:rsidRPr="00AA5ADB">
        <w:t xml:space="preserve">130 (260****)  </w:t>
      </w:r>
      <w:r w:rsidR="004350FF" w:rsidRPr="00AA5ADB">
        <w:t xml:space="preserve">                              </w:t>
      </w:r>
      <w:r w:rsidR="00AA5ADB" w:rsidRPr="00AA5ADB">
        <w:t xml:space="preserve"> </w:t>
      </w:r>
      <w:r w:rsidRPr="00AA5ADB">
        <w:t xml:space="preserve">10 </w:t>
      </w:r>
    </w:p>
    <w:p w14:paraId="67E21AAA" w14:textId="792D20B5" w:rsidR="0086020F" w:rsidRPr="00AA5ADB" w:rsidRDefault="0086020F" w:rsidP="00AA5ADB">
      <w:pPr>
        <w:pStyle w:val="a3"/>
      </w:pPr>
      <w:r w:rsidRPr="00AA5ADB">
        <w:t xml:space="preserve">8. Овощи, корнеплоды, включая картофель  </w:t>
      </w:r>
      <w:r w:rsidR="004350FF" w:rsidRPr="00AA5ADB">
        <w:t xml:space="preserve">                                      </w:t>
      </w:r>
      <w:r w:rsidRPr="00AA5ADB">
        <w:t xml:space="preserve">80 (600****)  </w:t>
      </w:r>
      <w:r w:rsidR="004350FF" w:rsidRPr="00AA5ADB">
        <w:t xml:space="preserve">                                 </w:t>
      </w:r>
      <w:r w:rsidRPr="00AA5ADB">
        <w:t xml:space="preserve">5 </w:t>
      </w:r>
    </w:p>
    <w:p w14:paraId="6825EA03" w14:textId="534CCB92" w:rsidR="0086020F" w:rsidRPr="00AA5ADB" w:rsidRDefault="0086020F" w:rsidP="00AA5ADB">
      <w:pPr>
        <w:pStyle w:val="a3"/>
      </w:pPr>
      <w:r w:rsidRPr="00AA5ADB">
        <w:t xml:space="preserve">9. Хлеб и хлебобулочные изделия, сдобные изделия  </w:t>
      </w:r>
      <w:r w:rsidR="004350FF" w:rsidRPr="00AA5ADB">
        <w:t xml:space="preserve">                                   </w:t>
      </w:r>
      <w:r w:rsidRPr="00AA5ADB">
        <w:t xml:space="preserve">40  </w:t>
      </w:r>
      <w:r w:rsidR="004350FF" w:rsidRPr="00AA5ADB">
        <w:t xml:space="preserve">                                      </w:t>
      </w:r>
      <w:r w:rsidRPr="00AA5ADB">
        <w:t xml:space="preserve">5 </w:t>
      </w:r>
    </w:p>
    <w:p w14:paraId="118F5168" w14:textId="2C420208" w:rsidR="0086020F" w:rsidRPr="00AA5ADB" w:rsidRDefault="0086020F" w:rsidP="00AA5ADB">
      <w:pPr>
        <w:pStyle w:val="a3"/>
      </w:pPr>
      <w:r w:rsidRPr="00AA5ADB">
        <w:t xml:space="preserve">10. Мука, крупы, хлопья, макаронные изделия </w:t>
      </w:r>
      <w:r w:rsidR="004350FF" w:rsidRPr="00AA5ADB">
        <w:t xml:space="preserve">                                               </w:t>
      </w:r>
      <w:r w:rsidRPr="00AA5ADB">
        <w:t xml:space="preserve"> 60 </w:t>
      </w:r>
      <w:r w:rsidR="004350FF" w:rsidRPr="00AA5ADB">
        <w:t xml:space="preserve">                            </w:t>
      </w:r>
      <w:bookmarkStart w:id="0" w:name="_GoBack"/>
      <w:bookmarkEnd w:id="0"/>
      <w:r w:rsidR="004350FF" w:rsidRPr="00AA5ADB">
        <w:t xml:space="preserve">         </w:t>
      </w:r>
      <w:r w:rsidRPr="00AA5ADB">
        <w:t xml:space="preserve"> – </w:t>
      </w:r>
    </w:p>
    <w:p w14:paraId="4232ADDD" w14:textId="7B54C698" w:rsidR="0086020F" w:rsidRPr="00AA5ADB" w:rsidRDefault="0086020F" w:rsidP="00AA5ADB">
      <w:pPr>
        <w:pStyle w:val="a3"/>
      </w:pPr>
      <w:r w:rsidRPr="00AA5ADB">
        <w:t xml:space="preserve">11. Масла растительные  </w:t>
      </w:r>
      <w:r w:rsidR="004350FF" w:rsidRPr="00AA5ADB">
        <w:t xml:space="preserve">                                                                                         </w:t>
      </w:r>
      <w:r w:rsidRPr="00AA5ADB">
        <w:t xml:space="preserve">40  </w:t>
      </w:r>
      <w:r w:rsidR="004350FF" w:rsidRPr="00AA5ADB">
        <w:t xml:space="preserve">                                     </w:t>
      </w:r>
      <w:r w:rsidRPr="00AA5ADB">
        <w:t xml:space="preserve">80 </w:t>
      </w:r>
    </w:p>
    <w:p w14:paraId="2D44E222" w14:textId="7E539F50" w:rsidR="0086020F" w:rsidRPr="00AA5ADB" w:rsidRDefault="0086020F" w:rsidP="00AA5ADB">
      <w:pPr>
        <w:pStyle w:val="a3"/>
      </w:pPr>
      <w:r w:rsidRPr="00AA5ADB">
        <w:t xml:space="preserve">12. Грибы свежие (сухие и </w:t>
      </w:r>
      <w:proofErr w:type="gramStart"/>
      <w:r w:rsidRPr="00AA5ADB">
        <w:t xml:space="preserve">консервированные)  </w:t>
      </w:r>
      <w:r w:rsidR="00AA5ADB" w:rsidRPr="00AA5ADB">
        <w:t xml:space="preserve"> </w:t>
      </w:r>
      <w:proofErr w:type="gramEnd"/>
      <w:r w:rsidR="00AA5ADB" w:rsidRPr="00AA5ADB">
        <w:t xml:space="preserve">                                       </w:t>
      </w:r>
      <w:r w:rsidRPr="00AA5ADB">
        <w:t xml:space="preserve">500 (2 500****)  </w:t>
      </w:r>
      <w:r w:rsidR="00AA5ADB" w:rsidRPr="00AA5ADB">
        <w:t xml:space="preserve">                    </w:t>
      </w:r>
      <w:r w:rsidRPr="00AA5ADB">
        <w:t xml:space="preserve">– </w:t>
      </w:r>
    </w:p>
    <w:p w14:paraId="45F16F41" w14:textId="77777777" w:rsidR="0086020F" w:rsidRPr="00AA5ADB" w:rsidRDefault="0086020F" w:rsidP="00AA5ADB">
      <w:pPr>
        <w:pStyle w:val="a3"/>
      </w:pPr>
      <w:r w:rsidRPr="00AA5ADB">
        <w:t xml:space="preserve">13. Дикорастущие ягоды и консервированные продукты </w:t>
      </w:r>
    </w:p>
    <w:p w14:paraId="46126364" w14:textId="1DB60C25" w:rsidR="0086020F" w:rsidRPr="00AA5ADB" w:rsidRDefault="0086020F" w:rsidP="00AA5ADB">
      <w:pPr>
        <w:pStyle w:val="a3"/>
      </w:pPr>
      <w:r w:rsidRPr="00AA5ADB">
        <w:t xml:space="preserve">из них </w:t>
      </w:r>
      <w:r w:rsidR="00AA5ADB" w:rsidRPr="00AA5ADB">
        <w:t xml:space="preserve">                                                                                                                     </w:t>
      </w:r>
      <w:r w:rsidRPr="00AA5ADB">
        <w:t xml:space="preserve">160 (800****) </w:t>
      </w:r>
      <w:r w:rsidR="00AA5ADB" w:rsidRPr="00AA5ADB">
        <w:t xml:space="preserve">                         </w:t>
      </w:r>
      <w:r w:rsidRPr="00AA5ADB">
        <w:t xml:space="preserve"> – </w:t>
      </w:r>
    </w:p>
    <w:p w14:paraId="4A7BD76F" w14:textId="77777777" w:rsidR="0086020F" w:rsidRPr="00AA5ADB" w:rsidRDefault="0086020F" w:rsidP="00AA5ADB">
      <w:pPr>
        <w:pStyle w:val="a3"/>
      </w:pPr>
      <w:r w:rsidRPr="00AA5ADB">
        <w:t xml:space="preserve">14. Специализированные продукты для детского питания </w:t>
      </w:r>
    </w:p>
    <w:p w14:paraId="25450DA9" w14:textId="365354BB" w:rsidR="0086020F" w:rsidRPr="00AA5ADB" w:rsidRDefault="0086020F" w:rsidP="00AA5ADB">
      <w:pPr>
        <w:pStyle w:val="a3"/>
      </w:pPr>
      <w:r w:rsidRPr="00AA5ADB">
        <w:t xml:space="preserve">в готовом для употребления виде***** </w:t>
      </w:r>
      <w:r w:rsidR="00AA5ADB" w:rsidRPr="00AA5ADB">
        <w:t xml:space="preserve">                                                        </w:t>
      </w:r>
      <w:r w:rsidRPr="00AA5ADB">
        <w:t xml:space="preserve">40  </w:t>
      </w:r>
      <w:r w:rsidR="00AA5ADB" w:rsidRPr="00AA5ADB">
        <w:t xml:space="preserve">                                             </w:t>
      </w:r>
      <w:r w:rsidRPr="00AA5ADB">
        <w:t xml:space="preserve">5 </w:t>
      </w:r>
    </w:p>
    <w:p w14:paraId="6529C138" w14:textId="77777777" w:rsidR="0086020F" w:rsidRPr="00AA5ADB" w:rsidRDefault="0086020F" w:rsidP="00AA5ADB">
      <w:pPr>
        <w:pStyle w:val="a3"/>
      </w:pPr>
      <w:r w:rsidRPr="00AA5ADB">
        <w:t xml:space="preserve">______________________________ </w:t>
      </w:r>
    </w:p>
    <w:p w14:paraId="0DE65D5C" w14:textId="77777777" w:rsidR="0086020F" w:rsidRPr="0086020F" w:rsidRDefault="0086020F" w:rsidP="0086020F">
      <w:pPr>
        <w:pStyle w:val="a3"/>
      </w:pPr>
      <w:r w:rsidRPr="0086020F">
        <w:t xml:space="preserve">*  </w:t>
      </w:r>
      <w:proofErr w:type="gramStart"/>
      <w:r w:rsidRPr="0086020F">
        <w:t>Соответствие  референтному</w:t>
      </w:r>
      <w:proofErr w:type="gramEnd"/>
      <w:r w:rsidRPr="0086020F">
        <w:t xml:space="preserve">  уровню  устанавливается  путем  сравнения  с референтным  уровнем </w:t>
      </w:r>
    </w:p>
    <w:p w14:paraId="599847FF" w14:textId="77777777" w:rsidR="0086020F" w:rsidRPr="0086020F" w:rsidRDefault="0086020F" w:rsidP="0086020F">
      <w:pPr>
        <w:pStyle w:val="a3"/>
      </w:pPr>
      <w:r w:rsidRPr="0086020F">
        <w:t xml:space="preserve">измеренного значения содержания радионуклидов в пищевых продуктах с учетом погрешности метода его </w:t>
      </w:r>
    </w:p>
    <w:p w14:paraId="420ED69B" w14:textId="77777777" w:rsidR="0086020F" w:rsidRPr="0086020F" w:rsidRDefault="0086020F" w:rsidP="0086020F">
      <w:pPr>
        <w:pStyle w:val="a3"/>
      </w:pPr>
      <w:r w:rsidRPr="0086020F">
        <w:t xml:space="preserve">определения. </w:t>
      </w:r>
    </w:p>
    <w:p w14:paraId="4E4BD166" w14:textId="77777777" w:rsidR="0086020F" w:rsidRPr="0086020F" w:rsidRDefault="0086020F" w:rsidP="0086020F">
      <w:pPr>
        <w:pStyle w:val="a3"/>
      </w:pPr>
      <w:r w:rsidRPr="0086020F">
        <w:t>*</w:t>
      </w:r>
      <w:proofErr w:type="gramStart"/>
      <w:r w:rsidRPr="0086020F">
        <w:t>*  Кроме</w:t>
      </w:r>
      <w:proofErr w:type="gramEnd"/>
      <w:r w:rsidRPr="0086020F">
        <w:t xml:space="preserve">  молока  и продуктов  переработки  молока  сгущенных,  концентрированных,  сухих, </w:t>
      </w:r>
    </w:p>
    <w:p w14:paraId="4DAD0EC5" w14:textId="77777777" w:rsidR="0086020F" w:rsidRPr="0086020F" w:rsidRDefault="0086020F" w:rsidP="0086020F">
      <w:pPr>
        <w:pStyle w:val="a3"/>
      </w:pPr>
      <w:proofErr w:type="gramStart"/>
      <w:r w:rsidRPr="0086020F">
        <w:t>консервов,  сыров</w:t>
      </w:r>
      <w:proofErr w:type="gramEnd"/>
      <w:r w:rsidRPr="0086020F">
        <w:t xml:space="preserve">  и сырных  продуктов,  масла  и масляной  пасты  из коровьего  молока,  сливочно-растительного спреда и сливочно-растительной топленой смеси, концентратов молочных белков, лактулозы, </w:t>
      </w:r>
    </w:p>
    <w:p w14:paraId="031C77CF" w14:textId="77777777" w:rsidR="0086020F" w:rsidRPr="0086020F" w:rsidRDefault="0086020F" w:rsidP="0086020F">
      <w:pPr>
        <w:pStyle w:val="a3"/>
      </w:pPr>
      <w:r w:rsidRPr="0086020F">
        <w:t xml:space="preserve">сахара молочного, казеина, </w:t>
      </w:r>
      <w:proofErr w:type="spellStart"/>
      <w:r w:rsidRPr="0086020F">
        <w:t>казеинатов</w:t>
      </w:r>
      <w:proofErr w:type="spellEnd"/>
      <w:r w:rsidRPr="0086020F">
        <w:t xml:space="preserve">, гидролизатов молочных белков. </w:t>
      </w:r>
    </w:p>
    <w:p w14:paraId="762CE450" w14:textId="77777777" w:rsidR="0086020F" w:rsidRPr="0086020F" w:rsidRDefault="0086020F" w:rsidP="0086020F">
      <w:pPr>
        <w:pStyle w:val="a3"/>
      </w:pPr>
      <w:r w:rsidRPr="0086020F">
        <w:t>**</w:t>
      </w:r>
      <w:proofErr w:type="gramStart"/>
      <w:r w:rsidRPr="0086020F">
        <w:t>*  Мясо</w:t>
      </w:r>
      <w:proofErr w:type="gramEnd"/>
      <w:r w:rsidRPr="0086020F">
        <w:t xml:space="preserve">,  мясная  продукция  и субпродукты  крупного  рогатого  скота,  свиней,  овец  и других </w:t>
      </w:r>
    </w:p>
    <w:p w14:paraId="333FC009" w14:textId="77777777" w:rsidR="0086020F" w:rsidRPr="0086020F" w:rsidRDefault="0086020F" w:rsidP="0086020F">
      <w:pPr>
        <w:pStyle w:val="a3"/>
      </w:pPr>
      <w:r w:rsidRPr="0086020F">
        <w:t xml:space="preserve">сельскохозяйственных животных. </w:t>
      </w:r>
    </w:p>
    <w:p w14:paraId="2FB6E420" w14:textId="77777777" w:rsidR="0086020F" w:rsidRPr="0086020F" w:rsidRDefault="0086020F" w:rsidP="0086020F">
      <w:pPr>
        <w:pStyle w:val="a3"/>
      </w:pPr>
      <w:r w:rsidRPr="0086020F">
        <w:t xml:space="preserve">**** Референтный уровень в сухом, сублимированном продукте. </w:t>
      </w:r>
    </w:p>
    <w:p w14:paraId="165A64B6" w14:textId="77777777" w:rsidR="0086020F" w:rsidRPr="0086020F" w:rsidRDefault="0086020F" w:rsidP="0086020F">
      <w:pPr>
        <w:pStyle w:val="a3"/>
      </w:pPr>
      <w:r w:rsidRPr="0086020F">
        <w:t>****</w:t>
      </w:r>
      <w:proofErr w:type="gramStart"/>
      <w:r w:rsidRPr="0086020F">
        <w:t>*  Для</w:t>
      </w:r>
      <w:proofErr w:type="gramEnd"/>
      <w:r w:rsidRPr="0086020F">
        <w:t xml:space="preserve">  сублимированных  продуктов  удельная  активность  определяется  в восстановленном </w:t>
      </w:r>
    </w:p>
    <w:p w14:paraId="476A1F4F" w14:textId="24D65FBA" w:rsidR="000D3CE2" w:rsidRPr="0086020F" w:rsidRDefault="0086020F" w:rsidP="0086020F">
      <w:pPr>
        <w:pStyle w:val="a3"/>
      </w:pPr>
      <w:r w:rsidRPr="0086020F">
        <w:t>продукте.</w:t>
      </w:r>
    </w:p>
    <w:sectPr w:rsidR="000D3CE2" w:rsidRPr="0086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DE"/>
    <w:rsid w:val="000121D2"/>
    <w:rsid w:val="000D3CE2"/>
    <w:rsid w:val="00155700"/>
    <w:rsid w:val="001A7F62"/>
    <w:rsid w:val="00343692"/>
    <w:rsid w:val="003F29DE"/>
    <w:rsid w:val="004350FF"/>
    <w:rsid w:val="00544EB3"/>
    <w:rsid w:val="0086020F"/>
    <w:rsid w:val="0096534D"/>
    <w:rsid w:val="00AA5ADB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301E"/>
  <w15:chartTrackingRefBased/>
  <w15:docId w15:val="{1795B8AA-059F-4F81-A864-76052B3E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Radiologia</dc:creator>
  <cp:keywords/>
  <dc:description/>
  <cp:lastModifiedBy>Radiologia</cp:lastModifiedBy>
  <cp:revision>2</cp:revision>
  <dcterms:created xsi:type="dcterms:W3CDTF">2023-03-03T11:24:00Z</dcterms:created>
  <dcterms:modified xsi:type="dcterms:W3CDTF">2023-03-03T11:24:00Z</dcterms:modified>
</cp:coreProperties>
</file>